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69854" w14:textId="77777777" w:rsidR="00D35958" w:rsidRDefault="00D35958" w:rsidP="00D35958">
      <w:pPr>
        <w:spacing w:after="0" w:line="240" w:lineRule="auto"/>
        <w:rPr>
          <w:sz w:val="28"/>
          <w:szCs w:val="28"/>
        </w:rPr>
      </w:pPr>
      <w:r>
        <w:rPr>
          <w:sz w:val="28"/>
          <w:szCs w:val="28"/>
        </w:rPr>
        <w:t>BAYSHORE GARDENS PARK AND RECREATION DISTRICT</w:t>
      </w:r>
    </w:p>
    <w:p w14:paraId="569E9ADE" w14:textId="77777777" w:rsidR="00D35958" w:rsidRDefault="00D35958" w:rsidP="00D35958">
      <w:pPr>
        <w:spacing w:after="0" w:line="240" w:lineRule="auto"/>
        <w:rPr>
          <w:sz w:val="28"/>
          <w:szCs w:val="28"/>
        </w:rPr>
      </w:pPr>
      <w:r>
        <w:rPr>
          <w:sz w:val="28"/>
          <w:szCs w:val="28"/>
        </w:rPr>
        <w:t>SWIMMING POOL POLICY RESIDENTS</w:t>
      </w:r>
      <w:r>
        <w:rPr>
          <w:sz w:val="28"/>
          <w:szCs w:val="28"/>
        </w:rPr>
        <w:tab/>
      </w:r>
      <w:r>
        <w:rPr>
          <w:sz w:val="28"/>
          <w:szCs w:val="28"/>
        </w:rPr>
        <w:tab/>
      </w:r>
      <w:r>
        <w:rPr>
          <w:sz w:val="28"/>
          <w:szCs w:val="28"/>
        </w:rPr>
        <w:tab/>
      </w:r>
      <w:r>
        <w:rPr>
          <w:sz w:val="28"/>
          <w:szCs w:val="28"/>
        </w:rPr>
        <w:tab/>
      </w:r>
      <w:r>
        <w:rPr>
          <w:sz w:val="28"/>
          <w:szCs w:val="28"/>
        </w:rPr>
        <w:tab/>
        <w:t xml:space="preserve">               1010 P </w:t>
      </w:r>
    </w:p>
    <w:p w14:paraId="1DA81403" w14:textId="77777777" w:rsidR="00D35958" w:rsidRDefault="00614DA0" w:rsidP="00D35958">
      <w:pPr>
        <w:spacing w:after="0"/>
        <w:jc w:val="center"/>
      </w:pPr>
      <w:r>
        <w:pict w14:anchorId="40405E75">
          <v:rect id="_x0000_i1025" style="width:468pt;height:1.5pt" o:hralign="center" o:hrstd="t" o:hr="t" fillcolor="#a0a0a0" stroked="f"/>
        </w:pict>
      </w:r>
    </w:p>
    <w:p w14:paraId="54147701" w14:textId="77777777" w:rsidR="00D35958" w:rsidRDefault="00D35958" w:rsidP="00D35958">
      <w:pPr>
        <w:spacing w:after="0"/>
        <w:jc w:val="center"/>
      </w:pPr>
      <w:r>
        <w:t>CHARTER 2002-365</w:t>
      </w:r>
      <w:r>
        <w:tab/>
      </w:r>
    </w:p>
    <w:p w14:paraId="302638E1" w14:textId="77777777" w:rsidR="00D35958" w:rsidRDefault="00D35958" w:rsidP="00D35958">
      <w:pPr>
        <w:spacing w:after="0"/>
        <w:jc w:val="center"/>
      </w:pPr>
    </w:p>
    <w:p w14:paraId="4560EF92" w14:textId="77777777" w:rsidR="00D35958" w:rsidRDefault="00D35958" w:rsidP="00D35958">
      <w:r>
        <w:rPr>
          <w:i/>
        </w:rPr>
        <w:t xml:space="preserve">Section 3 Use of district facilities—Persons entitled to use the district facilities and property of the district </w:t>
      </w:r>
      <w:bookmarkStart w:id="0" w:name="_GoBack"/>
      <w:bookmarkEnd w:id="0"/>
      <w:r>
        <w:rPr>
          <w:i/>
        </w:rPr>
        <w:t>shall be limited to residents within the district, their family members and guests, and such other persons and groups as the trustees may authorize from time to time, The property of the district shall consist of real or personal property and improvements now or hereafter acquired, erected, or purchased by the trustees for the district. For the purposes of this act, each parcel of property in said district is hereby declared to be uniformly and generally benefited by the provisions hereof.</w:t>
      </w:r>
    </w:p>
    <w:p w14:paraId="32D39A18" w14:textId="77777777" w:rsidR="00D35958" w:rsidRDefault="00D35958" w:rsidP="00D35958">
      <w:r>
        <w:t>The swimming pool shall be for the use of residents and their guests and others as approved by the Board of Trustees on a case by case basis.</w:t>
      </w:r>
    </w:p>
    <w:p w14:paraId="7ACB4D54" w14:textId="77777777" w:rsidR="00D35958" w:rsidRDefault="00D35958" w:rsidP="00D35958">
      <w:r w:rsidRPr="00FA42A7">
        <w:t>At least one</w:t>
      </w:r>
      <w:r>
        <w:rPr>
          <w:i/>
          <w:u w:val="single"/>
        </w:rPr>
        <w:t xml:space="preserve"> </w:t>
      </w:r>
      <w:r w:rsidR="00D66452">
        <w:t>Lifeguard and</w:t>
      </w:r>
      <w:r w:rsidRPr="00FA42A7">
        <w:t xml:space="preserve"> one pool attendant</w:t>
      </w:r>
      <w:r>
        <w:rPr>
          <w:i/>
          <w:u w:val="single"/>
        </w:rPr>
        <w:t xml:space="preserve"> </w:t>
      </w:r>
      <w:r>
        <w:t xml:space="preserve">shall be on duty when pool is open to the public. </w:t>
      </w:r>
    </w:p>
    <w:p w14:paraId="64627BB6" w14:textId="77777777" w:rsidR="00D35958" w:rsidRDefault="00D35958" w:rsidP="00D35958">
      <w:r>
        <w:t>The residents and their guests shall sign a waiver and obtain a pool FOB before using the pool. A guest may come to the pool with the resident. There shall be no cost to the residents or their guests.</w:t>
      </w:r>
    </w:p>
    <w:p w14:paraId="3130DA0C" w14:textId="77777777" w:rsidR="00D35958" w:rsidRDefault="00D35958" w:rsidP="00D35958">
      <w:r>
        <w:t xml:space="preserve">The pool shall be closed 8:00AM until noon daily to the public </w:t>
      </w:r>
      <w:r w:rsidRPr="00FA42A7">
        <w:t>unless one lifeguard and one pool</w:t>
      </w:r>
      <w:r>
        <w:rPr>
          <w:b/>
          <w:i/>
          <w:u w:val="single"/>
        </w:rPr>
        <w:t xml:space="preserve"> </w:t>
      </w:r>
      <w:r w:rsidRPr="00FA42A7">
        <w:t>attendant is on duty.</w:t>
      </w:r>
      <w:r>
        <w:t xml:space="preserve"> The Board may authorize Bayshore Gardens Clubs and Organizations the use the pool during the 8:00AM until Noon (or until lifeguards </w:t>
      </w:r>
      <w:r w:rsidRPr="00FA42A7">
        <w:t>and pool attendant</w:t>
      </w:r>
      <w:r>
        <w:t xml:space="preserve"> are present) for Lap swimming / organized exercise.  The time for lap swimming/exercise may be extended if Lifeguards </w:t>
      </w:r>
      <w:r w:rsidRPr="00FA42A7">
        <w:t>and pool attendants</w:t>
      </w:r>
      <w:r>
        <w:rPr>
          <w:b/>
          <w:i/>
          <w:u w:val="single"/>
        </w:rPr>
        <w:t xml:space="preserve"> </w:t>
      </w:r>
      <w:r>
        <w:t>are not available after noon. No one under the age of 10 will be admitted to the pool for lap swimming without a lifeguard</w:t>
      </w:r>
      <w:r w:rsidRPr="00FA42A7">
        <w:t xml:space="preserve"> and a pool attendant </w:t>
      </w:r>
      <w:r>
        <w:t xml:space="preserve">on duty unless accompanied by an adult. </w:t>
      </w:r>
    </w:p>
    <w:p w14:paraId="3A29CB89" w14:textId="77777777" w:rsidR="00D35958" w:rsidRPr="00FA42A7" w:rsidRDefault="00D35958" w:rsidP="00D35958">
      <w:pPr>
        <w:tabs>
          <w:tab w:val="right" w:pos="9360"/>
        </w:tabs>
      </w:pPr>
      <w:r>
        <w:t xml:space="preserve">Public Pool hours shall be for the month of May, 4:00 to 8:00PM Monday thru Friday and noon until 8:00PM Saturday and Sunday. </w:t>
      </w:r>
      <w:r w:rsidRPr="00FA42A7">
        <w:t xml:space="preserve">Must be closed ½ hour before dusk. </w:t>
      </w:r>
    </w:p>
    <w:p w14:paraId="7072240D" w14:textId="76E5C5F7" w:rsidR="00D35958" w:rsidRDefault="00D35958" w:rsidP="00D35958">
      <w:pPr>
        <w:tabs>
          <w:tab w:val="right" w:pos="9360"/>
        </w:tabs>
      </w:pPr>
      <w:r>
        <w:t>Summer months while school is not in session, Noon until 8:00PM,</w:t>
      </w:r>
      <w:r w:rsidR="00614DA0">
        <w:t xml:space="preserve"> </w:t>
      </w:r>
      <w:r w:rsidRPr="00FA42A7">
        <w:t>at least one</w:t>
      </w:r>
      <w:r>
        <w:t xml:space="preserve"> Lifeguard</w:t>
      </w:r>
      <w:r w:rsidRPr="00D35958">
        <w:rPr>
          <w:strike/>
        </w:rPr>
        <w:t>s</w:t>
      </w:r>
      <w:r>
        <w:t xml:space="preserve"> </w:t>
      </w:r>
      <w:r w:rsidRPr="00FA42A7">
        <w:rPr>
          <w:i/>
        </w:rPr>
        <w:t>and one pool</w:t>
      </w:r>
      <w:r>
        <w:rPr>
          <w:b/>
          <w:i/>
          <w:u w:val="single"/>
        </w:rPr>
        <w:t xml:space="preserve"> </w:t>
      </w:r>
      <w:r w:rsidRPr="00FA42A7">
        <w:t>attendant</w:t>
      </w:r>
      <w:r>
        <w:rPr>
          <w:b/>
          <w:i/>
          <w:u w:val="single"/>
        </w:rPr>
        <w:t xml:space="preserve"> </w:t>
      </w:r>
      <w:r>
        <w:t xml:space="preserve">must be on duty.  October until the end of the season, noon until 6:00PM Monday thru Sunday, lifeguards must be on duty. Should the District experience a shortage of lifeguards the pool will be closed to the Public during the hours that </w:t>
      </w:r>
      <w:r w:rsidRPr="00D35958">
        <w:t xml:space="preserve">Lifeguards </w:t>
      </w:r>
      <w:r w:rsidRPr="00FA42A7">
        <w:t>and pool attendants</w:t>
      </w:r>
      <w:r>
        <w:rPr>
          <w:b/>
          <w:i/>
          <w:strike/>
          <w:u w:val="single"/>
        </w:rPr>
        <w:t xml:space="preserve"> </w:t>
      </w:r>
      <w:r>
        <w:t xml:space="preserve">are not on duty. </w:t>
      </w:r>
    </w:p>
    <w:p w14:paraId="65DE0C65" w14:textId="77777777" w:rsidR="00D35958" w:rsidRPr="00FA42A7" w:rsidRDefault="00D35958" w:rsidP="00D35958">
      <w:r>
        <w:t xml:space="preserve">Should the Board of Trustees authorize non-residents the use the pool, the charges per swim will be set by the Board at the time approval is granted to non-resident/s group.  The non-resident/s shall sign a waiver before entering the pool area. </w:t>
      </w:r>
      <w:r w:rsidRPr="00FA42A7">
        <w:t xml:space="preserve">The </w:t>
      </w:r>
      <w:r w:rsidR="00FA42A7" w:rsidRPr="00FA42A7">
        <w:t>non-resident</w:t>
      </w:r>
      <w:r w:rsidRPr="00FA42A7">
        <w:t xml:space="preserve"> events shall have a certified lifeguard on duty at their expense. </w:t>
      </w:r>
    </w:p>
    <w:p w14:paraId="128E5A55" w14:textId="77777777" w:rsidR="00D35958" w:rsidRDefault="00D35958" w:rsidP="00D35958"/>
    <w:p w14:paraId="7A2C27F9" w14:textId="77777777" w:rsidR="00D35958" w:rsidRDefault="00D35958" w:rsidP="00D35958">
      <w:pPr>
        <w:spacing w:after="0" w:line="240" w:lineRule="auto"/>
        <w:rPr>
          <w:sz w:val="18"/>
          <w:szCs w:val="18"/>
        </w:rPr>
      </w:pPr>
      <w:r>
        <w:rPr>
          <w:sz w:val="18"/>
          <w:szCs w:val="18"/>
        </w:rPr>
        <w:t>Approved</w:t>
      </w:r>
      <w:r>
        <w:rPr>
          <w:sz w:val="18"/>
          <w:szCs w:val="18"/>
          <w:u w:val="single"/>
        </w:rPr>
        <w:t>_5/15/</w:t>
      </w:r>
      <w:proofErr w:type="gramStart"/>
      <w:r>
        <w:rPr>
          <w:sz w:val="18"/>
          <w:szCs w:val="18"/>
          <w:u w:val="single"/>
        </w:rPr>
        <w:t xml:space="preserve">2018  </w:t>
      </w:r>
      <w:r>
        <w:rPr>
          <w:rFonts w:ascii="Brush Script MT" w:hAnsi="Brush Script MT"/>
          <w:sz w:val="18"/>
          <w:szCs w:val="18"/>
          <w:u w:val="single"/>
        </w:rPr>
        <w:t>Sharon</w:t>
      </w:r>
      <w:proofErr w:type="gramEnd"/>
      <w:r>
        <w:rPr>
          <w:rFonts w:ascii="Brush Script MT" w:hAnsi="Brush Script MT"/>
          <w:sz w:val="18"/>
          <w:szCs w:val="18"/>
          <w:u w:val="single"/>
        </w:rPr>
        <w:t xml:space="preserve"> Denson</w:t>
      </w:r>
      <w:r>
        <w:rPr>
          <w:sz w:val="18"/>
          <w:szCs w:val="18"/>
        </w:rPr>
        <w:t>__</w:t>
      </w:r>
    </w:p>
    <w:p w14:paraId="0B066509" w14:textId="77777777" w:rsidR="00D35958" w:rsidRDefault="00D35958" w:rsidP="00D35958">
      <w:pPr>
        <w:spacing w:after="0" w:line="240" w:lineRule="auto"/>
        <w:rPr>
          <w:rFonts w:cstheme="minorHAnsi"/>
          <w:i/>
          <w:sz w:val="18"/>
          <w:szCs w:val="18"/>
        </w:rPr>
      </w:pPr>
      <w:r>
        <w:rPr>
          <w:sz w:val="18"/>
          <w:szCs w:val="18"/>
        </w:rPr>
        <w:t>Revised</w:t>
      </w:r>
      <w:r>
        <w:rPr>
          <w:sz w:val="18"/>
          <w:szCs w:val="18"/>
          <w:u w:val="single"/>
        </w:rPr>
        <w:t>__6/19/18</w:t>
      </w:r>
      <w:r>
        <w:rPr>
          <w:sz w:val="18"/>
          <w:szCs w:val="18"/>
        </w:rPr>
        <w:t>___</w:t>
      </w:r>
      <w:r>
        <w:rPr>
          <w:rFonts w:ascii="Brush Script MT" w:hAnsi="Brush Script MT"/>
          <w:sz w:val="18"/>
          <w:szCs w:val="18"/>
        </w:rPr>
        <w:t xml:space="preserve">Sharon Denson    </w:t>
      </w:r>
      <w:r>
        <w:rPr>
          <w:rFonts w:cstheme="minorHAnsi"/>
          <w:sz w:val="18"/>
          <w:szCs w:val="18"/>
        </w:rPr>
        <w:t>Revised</w:t>
      </w:r>
      <w:r>
        <w:rPr>
          <w:rFonts w:cstheme="minorHAnsi"/>
          <w:sz w:val="18"/>
          <w:szCs w:val="18"/>
          <w:u w:val="single"/>
        </w:rPr>
        <w:t>__11/21/18__</w:t>
      </w:r>
      <w:r w:rsidR="00FA42A7">
        <w:rPr>
          <w:rFonts w:cstheme="minorHAnsi"/>
          <w:sz w:val="18"/>
          <w:szCs w:val="18"/>
          <w:u w:val="single"/>
        </w:rPr>
        <w:t xml:space="preserve"> Revised_</w:t>
      </w:r>
      <w:r w:rsidR="000B4A8B">
        <w:rPr>
          <w:rFonts w:cstheme="minorHAnsi"/>
          <w:sz w:val="18"/>
          <w:szCs w:val="18"/>
          <w:u w:val="single"/>
        </w:rPr>
        <w:t>3/19/19</w:t>
      </w:r>
    </w:p>
    <w:p w14:paraId="0F5EBB33" w14:textId="77777777" w:rsidR="005D6176" w:rsidRDefault="00D35958" w:rsidP="00D35958">
      <w:pPr>
        <w:spacing w:after="0" w:line="240" w:lineRule="auto"/>
      </w:pPr>
      <w:r>
        <w:rPr>
          <w:sz w:val="18"/>
          <w:szCs w:val="18"/>
        </w:rPr>
        <w:t>ffective</w:t>
      </w:r>
      <w:r>
        <w:rPr>
          <w:sz w:val="18"/>
          <w:szCs w:val="18"/>
          <w:u w:val="single"/>
        </w:rPr>
        <w:t>_5/15/2018</w:t>
      </w:r>
      <w:r>
        <w:rPr>
          <w:sz w:val="18"/>
          <w:szCs w:val="18"/>
        </w:rPr>
        <w:t>_____________</w:t>
      </w:r>
      <w:r>
        <w:rPr>
          <w:sz w:val="24"/>
          <w:szCs w:val="24"/>
          <w:vertAlign w:val="subscript"/>
        </w:rPr>
        <w:t xml:space="preserve"> </w:t>
      </w:r>
    </w:p>
    <w:sectPr w:rsidR="005D6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958"/>
    <w:rsid w:val="000B4A8B"/>
    <w:rsid w:val="001248CA"/>
    <w:rsid w:val="005D6176"/>
    <w:rsid w:val="00614DA0"/>
    <w:rsid w:val="00D35958"/>
    <w:rsid w:val="00D66452"/>
    <w:rsid w:val="00E7038E"/>
    <w:rsid w:val="00FA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8171"/>
  <w15:docId w15:val="{5C3E74C2-0982-4F11-8F57-2716FAF3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37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Denson</dc:creator>
  <cp:lastModifiedBy>bayshoregardens Gardens</cp:lastModifiedBy>
  <cp:revision>3</cp:revision>
  <cp:lastPrinted>2019-03-20T02:03:00Z</cp:lastPrinted>
  <dcterms:created xsi:type="dcterms:W3CDTF">2019-03-20T02:05:00Z</dcterms:created>
  <dcterms:modified xsi:type="dcterms:W3CDTF">2019-03-21T13:18:00Z</dcterms:modified>
</cp:coreProperties>
</file>